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913E5" w14:textId="7B31BAE9" w:rsidR="00455D11" w:rsidRDefault="00455D11" w:rsidP="00AB37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1 do Regulaminu praktyk studenckich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INPiSM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UJ:</w:t>
      </w:r>
    </w:p>
    <w:p w14:paraId="2FB59456" w14:textId="3D3BA137" w:rsidR="00DE76D2" w:rsidRDefault="00455D11" w:rsidP="00AB37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9849B8" w:rsidRPr="00DE76D2">
        <w:rPr>
          <w:rFonts w:ascii="Times New Roman" w:hAnsi="Times New Roman" w:cs="Times New Roman"/>
          <w:b/>
          <w:bCs/>
          <w:sz w:val="24"/>
          <w:szCs w:val="24"/>
        </w:rPr>
        <w:t xml:space="preserve">amowy program praktyk </w:t>
      </w:r>
      <w:bookmarkStart w:id="0" w:name="_GoBack"/>
      <w:bookmarkEnd w:id="0"/>
    </w:p>
    <w:p w14:paraId="54AFA9EA" w14:textId="77777777" w:rsidR="00CF46A9" w:rsidRDefault="00CF46A9"/>
    <w:p w14:paraId="594F04AB" w14:textId="31E3FD13" w:rsidR="00AB3713" w:rsidRPr="00544D2A" w:rsidRDefault="00452202" w:rsidP="00544D2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D2A">
        <w:rPr>
          <w:rFonts w:ascii="Times New Roman" w:hAnsi="Times New Roman" w:cs="Times New Roman"/>
          <w:sz w:val="24"/>
          <w:szCs w:val="24"/>
        </w:rPr>
        <w:t>Jednym z celów</w:t>
      </w:r>
      <w:r w:rsidR="00CF46A9" w:rsidRPr="00544D2A">
        <w:rPr>
          <w:rFonts w:ascii="Times New Roman" w:hAnsi="Times New Roman" w:cs="Times New Roman"/>
          <w:sz w:val="24"/>
          <w:szCs w:val="24"/>
        </w:rPr>
        <w:t xml:space="preserve"> studiów w Instytucie Nauk Politycznych i Stosunków Międzynarodowych UJ jest przygotowanie wysoko wykwalifikowanej kadry</w:t>
      </w:r>
      <w:r w:rsidRPr="00544D2A">
        <w:rPr>
          <w:rFonts w:ascii="Times New Roman" w:hAnsi="Times New Roman" w:cs="Times New Roman"/>
          <w:sz w:val="24"/>
          <w:szCs w:val="24"/>
        </w:rPr>
        <w:t xml:space="preserve"> gotowej do realizacji celów</w:t>
      </w:r>
      <w:r w:rsidR="00CF46A9" w:rsidRPr="00544D2A">
        <w:rPr>
          <w:rFonts w:ascii="Times New Roman" w:hAnsi="Times New Roman" w:cs="Times New Roman"/>
          <w:sz w:val="24"/>
          <w:szCs w:val="24"/>
        </w:rPr>
        <w:t xml:space="preserve"> państwa, rynku oraz społeczeństwa. Praktyki</w:t>
      </w:r>
      <w:r w:rsidRPr="00544D2A">
        <w:rPr>
          <w:rFonts w:ascii="Times New Roman" w:hAnsi="Times New Roman" w:cs="Times New Roman"/>
          <w:sz w:val="24"/>
          <w:szCs w:val="24"/>
        </w:rPr>
        <w:t xml:space="preserve"> studenckie</w:t>
      </w:r>
      <w:r w:rsidR="00CF46A9" w:rsidRPr="00544D2A">
        <w:rPr>
          <w:rFonts w:ascii="Times New Roman" w:hAnsi="Times New Roman" w:cs="Times New Roman"/>
          <w:sz w:val="24"/>
          <w:szCs w:val="24"/>
        </w:rPr>
        <w:t xml:space="preserve">, stanowiące </w:t>
      </w:r>
      <w:r w:rsidRPr="00544D2A">
        <w:rPr>
          <w:rFonts w:ascii="Times New Roman" w:hAnsi="Times New Roman" w:cs="Times New Roman"/>
          <w:sz w:val="24"/>
          <w:szCs w:val="24"/>
        </w:rPr>
        <w:t xml:space="preserve">integralną </w:t>
      </w:r>
      <w:r w:rsidR="00CF46A9" w:rsidRPr="00544D2A">
        <w:rPr>
          <w:rFonts w:ascii="Times New Roman" w:hAnsi="Times New Roman" w:cs="Times New Roman"/>
          <w:sz w:val="24"/>
          <w:szCs w:val="24"/>
        </w:rPr>
        <w:t xml:space="preserve">cześć programu studiów w </w:t>
      </w:r>
      <w:proofErr w:type="spellStart"/>
      <w:r w:rsidR="00CF46A9" w:rsidRPr="00544D2A">
        <w:rPr>
          <w:rFonts w:ascii="Times New Roman" w:hAnsi="Times New Roman" w:cs="Times New Roman"/>
          <w:sz w:val="24"/>
          <w:szCs w:val="24"/>
        </w:rPr>
        <w:t>INPiSM</w:t>
      </w:r>
      <w:proofErr w:type="spellEnd"/>
      <w:r w:rsidR="00CF46A9" w:rsidRPr="00544D2A">
        <w:rPr>
          <w:rFonts w:ascii="Times New Roman" w:hAnsi="Times New Roman" w:cs="Times New Roman"/>
          <w:sz w:val="24"/>
          <w:szCs w:val="24"/>
        </w:rPr>
        <w:t xml:space="preserve"> UJ służyć mają osiągnięciu tego celu.</w:t>
      </w:r>
    </w:p>
    <w:p w14:paraId="1EC6AC0D" w14:textId="31430307" w:rsidR="00AB3713" w:rsidRPr="00544D2A" w:rsidRDefault="00CF46A9" w:rsidP="00544D2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D2A">
        <w:rPr>
          <w:rFonts w:ascii="Times New Roman" w:hAnsi="Times New Roman" w:cs="Times New Roman"/>
          <w:sz w:val="24"/>
          <w:szCs w:val="24"/>
        </w:rPr>
        <w:t>Obowiązkowe praktyki trwają 60 godzin i mogą być odbywane zarówno w instytucji przyjmującej</w:t>
      </w:r>
      <w:r w:rsidR="00452202" w:rsidRPr="00544D2A">
        <w:rPr>
          <w:rFonts w:ascii="Times New Roman" w:hAnsi="Times New Roman" w:cs="Times New Roman"/>
          <w:sz w:val="24"/>
          <w:szCs w:val="24"/>
        </w:rPr>
        <w:t xml:space="preserve"> zarówno stacjonarnie</w:t>
      </w:r>
      <w:r w:rsidRPr="00544D2A">
        <w:rPr>
          <w:rFonts w:ascii="Times New Roman" w:hAnsi="Times New Roman" w:cs="Times New Roman"/>
          <w:sz w:val="24"/>
          <w:szCs w:val="24"/>
        </w:rPr>
        <w:t xml:space="preserve"> jak i zdalnie. Szczegółowe uzgodnienie kalendarza praktyk oraz konkretnych zadań następuje pomiędzy instytucją przyjmującą a praktykantem/ praktykantką. Studenci i studentki mają swobodę w wyborze miejsca odbywania praktyk jednak wybierając instytucję przyjmującą </w:t>
      </w:r>
      <w:r w:rsidR="00452202" w:rsidRPr="00544D2A">
        <w:rPr>
          <w:rFonts w:ascii="Times New Roman" w:hAnsi="Times New Roman" w:cs="Times New Roman"/>
          <w:sz w:val="24"/>
          <w:szCs w:val="24"/>
        </w:rPr>
        <w:t>zobowiązanie są</w:t>
      </w:r>
      <w:r w:rsidRPr="00544D2A">
        <w:rPr>
          <w:rFonts w:ascii="Times New Roman" w:hAnsi="Times New Roman" w:cs="Times New Roman"/>
          <w:sz w:val="24"/>
          <w:szCs w:val="24"/>
        </w:rPr>
        <w:t xml:space="preserve"> kierować się możliwością wykonywania </w:t>
      </w:r>
      <w:r w:rsidR="00452202" w:rsidRPr="00544D2A">
        <w:rPr>
          <w:rFonts w:ascii="Times New Roman" w:hAnsi="Times New Roman" w:cs="Times New Roman"/>
          <w:sz w:val="24"/>
          <w:szCs w:val="24"/>
        </w:rPr>
        <w:t>zadań i czynności</w:t>
      </w:r>
      <w:r w:rsidRPr="00544D2A">
        <w:rPr>
          <w:rFonts w:ascii="Times New Roman" w:hAnsi="Times New Roman" w:cs="Times New Roman"/>
          <w:sz w:val="24"/>
          <w:szCs w:val="24"/>
        </w:rPr>
        <w:t xml:space="preserve"> związanych z </w:t>
      </w:r>
      <w:r w:rsidR="00452202" w:rsidRPr="00544D2A">
        <w:rPr>
          <w:rFonts w:ascii="Times New Roman" w:hAnsi="Times New Roman" w:cs="Times New Roman"/>
          <w:sz w:val="24"/>
          <w:szCs w:val="24"/>
        </w:rPr>
        <w:t>programem</w:t>
      </w:r>
      <w:r w:rsidRPr="00544D2A">
        <w:rPr>
          <w:rFonts w:ascii="Times New Roman" w:hAnsi="Times New Roman" w:cs="Times New Roman"/>
          <w:sz w:val="24"/>
          <w:szCs w:val="24"/>
        </w:rPr>
        <w:t xml:space="preserve"> studiów</w:t>
      </w:r>
      <w:r w:rsidR="00452202" w:rsidRPr="00544D2A">
        <w:rPr>
          <w:rFonts w:ascii="Times New Roman" w:hAnsi="Times New Roman" w:cs="Times New Roman"/>
          <w:sz w:val="24"/>
          <w:szCs w:val="24"/>
        </w:rPr>
        <w:t>, w szczególności z przypisanymi praktykom efektami uczenia się</w:t>
      </w:r>
      <w:r w:rsidRPr="00544D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35F609" w14:textId="0B3578FF" w:rsidR="00544D2A" w:rsidRPr="00544D2A" w:rsidRDefault="00AB3713" w:rsidP="00544D2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D2A">
        <w:rPr>
          <w:rFonts w:ascii="Times New Roman" w:hAnsi="Times New Roman" w:cs="Times New Roman"/>
          <w:sz w:val="24"/>
          <w:szCs w:val="24"/>
        </w:rPr>
        <w:t>Podczas</w:t>
      </w:r>
      <w:r w:rsidR="00452202" w:rsidRPr="00544D2A">
        <w:rPr>
          <w:rFonts w:ascii="Times New Roman" w:hAnsi="Times New Roman" w:cs="Times New Roman"/>
          <w:sz w:val="24"/>
          <w:szCs w:val="24"/>
        </w:rPr>
        <w:t xml:space="preserve"> odbywania</w:t>
      </w:r>
      <w:r w:rsidRPr="00544D2A">
        <w:rPr>
          <w:rFonts w:ascii="Times New Roman" w:hAnsi="Times New Roman" w:cs="Times New Roman"/>
          <w:sz w:val="24"/>
          <w:szCs w:val="24"/>
        </w:rPr>
        <w:t xml:space="preserve"> praktyk studentka / student powi</w:t>
      </w:r>
      <w:r w:rsidR="00452202" w:rsidRPr="00544D2A">
        <w:rPr>
          <w:rFonts w:ascii="Times New Roman" w:hAnsi="Times New Roman" w:cs="Times New Roman"/>
          <w:sz w:val="24"/>
          <w:szCs w:val="24"/>
        </w:rPr>
        <w:t>nien/powinna</w:t>
      </w:r>
      <w:r w:rsidRPr="00544D2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C645472" w14:textId="5166515E" w:rsidR="009849B8" w:rsidRPr="00452202" w:rsidRDefault="00AB3713" w:rsidP="00544D2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202">
        <w:rPr>
          <w:rFonts w:ascii="Times New Roman" w:hAnsi="Times New Roman" w:cs="Times New Roman"/>
          <w:sz w:val="24"/>
          <w:szCs w:val="24"/>
        </w:rPr>
        <w:t>p</w:t>
      </w:r>
      <w:r w:rsidR="009849B8" w:rsidRPr="00452202">
        <w:rPr>
          <w:rFonts w:ascii="Times New Roman" w:hAnsi="Times New Roman" w:cs="Times New Roman"/>
          <w:sz w:val="24"/>
          <w:szCs w:val="24"/>
        </w:rPr>
        <w:t>oznać przepisy niezbędne do odbywania praktyk (regulamin BHP, zasady postępowania z dokumentacją, zasady RODO</w:t>
      </w:r>
      <w:r w:rsidRPr="00452202">
        <w:rPr>
          <w:rFonts w:ascii="Times New Roman" w:hAnsi="Times New Roman" w:cs="Times New Roman"/>
          <w:sz w:val="24"/>
          <w:szCs w:val="24"/>
        </w:rPr>
        <w:t>, zakres obowiązków dla stanowisk związanych z odbywanymi praktykami</w:t>
      </w:r>
      <w:r w:rsidR="009849B8" w:rsidRPr="00452202">
        <w:rPr>
          <w:rFonts w:ascii="Times New Roman" w:hAnsi="Times New Roman" w:cs="Times New Roman"/>
          <w:sz w:val="24"/>
          <w:szCs w:val="24"/>
        </w:rPr>
        <w:t xml:space="preserve"> itp.), </w:t>
      </w:r>
    </w:p>
    <w:p w14:paraId="3EA87EE8" w14:textId="17770700" w:rsidR="00AB3713" w:rsidRPr="00452202" w:rsidRDefault="00AB3713" w:rsidP="00544D2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202">
        <w:rPr>
          <w:rFonts w:ascii="Times New Roman" w:hAnsi="Times New Roman" w:cs="Times New Roman"/>
          <w:sz w:val="24"/>
          <w:szCs w:val="24"/>
        </w:rPr>
        <w:t>zapoznać się ze strukturą oraz charakterystyką instytucji</w:t>
      </w:r>
      <w:r w:rsidR="00452202" w:rsidRPr="00452202">
        <w:rPr>
          <w:rFonts w:ascii="Times New Roman" w:hAnsi="Times New Roman" w:cs="Times New Roman"/>
          <w:sz w:val="24"/>
          <w:szCs w:val="24"/>
        </w:rPr>
        <w:t>,</w:t>
      </w:r>
      <w:r w:rsidRPr="00452202">
        <w:rPr>
          <w:rFonts w:ascii="Times New Roman" w:hAnsi="Times New Roman" w:cs="Times New Roman"/>
          <w:sz w:val="24"/>
          <w:szCs w:val="24"/>
        </w:rPr>
        <w:t xml:space="preserve"> w której odbywane są praktyki, </w:t>
      </w:r>
    </w:p>
    <w:p w14:paraId="27FBDB17" w14:textId="2A2EE1FD" w:rsidR="00AB3713" w:rsidRPr="00452202" w:rsidRDefault="00AB3713" w:rsidP="00544D2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202">
        <w:rPr>
          <w:rFonts w:ascii="Times New Roman" w:hAnsi="Times New Roman" w:cs="Times New Roman"/>
          <w:sz w:val="24"/>
          <w:szCs w:val="24"/>
        </w:rPr>
        <w:t xml:space="preserve">zapoznać się z procedurami obowiązującymi w instytucji przyjmującej (obieg dokumentów, używane systemy informatyczne, zasady zarządzania </w:t>
      </w:r>
      <w:r w:rsidR="00452202" w:rsidRPr="00452202">
        <w:rPr>
          <w:rFonts w:ascii="Times New Roman" w:hAnsi="Times New Roman" w:cs="Times New Roman"/>
          <w:sz w:val="24"/>
          <w:szCs w:val="24"/>
        </w:rPr>
        <w:t>organizacją</w:t>
      </w:r>
      <w:r w:rsidRPr="00452202">
        <w:rPr>
          <w:rFonts w:ascii="Times New Roman" w:hAnsi="Times New Roman" w:cs="Times New Roman"/>
          <w:sz w:val="24"/>
          <w:szCs w:val="24"/>
        </w:rPr>
        <w:t xml:space="preserve"> itp.), </w:t>
      </w:r>
    </w:p>
    <w:p w14:paraId="22D084F4" w14:textId="63A07A14" w:rsidR="00AB3713" w:rsidRPr="00452202" w:rsidRDefault="00AB3713" w:rsidP="00544D2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202">
        <w:rPr>
          <w:rFonts w:ascii="Times New Roman" w:hAnsi="Times New Roman" w:cs="Times New Roman"/>
          <w:sz w:val="24"/>
          <w:szCs w:val="24"/>
        </w:rPr>
        <w:t xml:space="preserve">zapoznać się z praktyką </w:t>
      </w:r>
      <w:r w:rsidR="00835E49" w:rsidRPr="00452202">
        <w:rPr>
          <w:rFonts w:ascii="Times New Roman" w:hAnsi="Times New Roman" w:cs="Times New Roman"/>
          <w:sz w:val="24"/>
          <w:szCs w:val="24"/>
        </w:rPr>
        <w:t xml:space="preserve">rozpatrywania spraw, </w:t>
      </w:r>
    </w:p>
    <w:p w14:paraId="48D85B1E" w14:textId="1562DF01" w:rsidR="00AB3713" w:rsidRPr="00452202" w:rsidRDefault="00AB3713" w:rsidP="00544D2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202">
        <w:rPr>
          <w:rFonts w:ascii="Times New Roman" w:hAnsi="Times New Roman" w:cs="Times New Roman"/>
          <w:sz w:val="24"/>
          <w:szCs w:val="24"/>
        </w:rPr>
        <w:t>nabyć umiejętności wymagan</w:t>
      </w:r>
      <w:r w:rsidR="00452202" w:rsidRPr="00452202">
        <w:rPr>
          <w:rFonts w:ascii="Times New Roman" w:hAnsi="Times New Roman" w:cs="Times New Roman"/>
          <w:sz w:val="24"/>
          <w:szCs w:val="24"/>
        </w:rPr>
        <w:t>e</w:t>
      </w:r>
      <w:r w:rsidRPr="00452202">
        <w:rPr>
          <w:rFonts w:ascii="Times New Roman" w:hAnsi="Times New Roman" w:cs="Times New Roman"/>
          <w:sz w:val="24"/>
          <w:szCs w:val="24"/>
        </w:rPr>
        <w:t xml:space="preserve"> w miejscu odbywania praktyk,</w:t>
      </w:r>
    </w:p>
    <w:p w14:paraId="1B189D0E" w14:textId="71F6356C" w:rsidR="00AB3713" w:rsidRPr="00452202" w:rsidRDefault="00452202" w:rsidP="00544D2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202">
        <w:rPr>
          <w:rFonts w:ascii="Times New Roman" w:hAnsi="Times New Roman" w:cs="Times New Roman"/>
          <w:sz w:val="24"/>
          <w:szCs w:val="24"/>
        </w:rPr>
        <w:t xml:space="preserve">doskonalić </w:t>
      </w:r>
      <w:r w:rsidR="00AB3713" w:rsidRPr="00452202">
        <w:rPr>
          <w:rFonts w:ascii="Times New Roman" w:hAnsi="Times New Roman" w:cs="Times New Roman"/>
          <w:sz w:val="24"/>
          <w:szCs w:val="24"/>
        </w:rPr>
        <w:t>zdolności analityczne,</w:t>
      </w:r>
    </w:p>
    <w:p w14:paraId="5A4F56A9" w14:textId="5A29E5A1" w:rsidR="00CF46A9" w:rsidRPr="00452202" w:rsidRDefault="00835E49" w:rsidP="00DE76D2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202">
        <w:rPr>
          <w:rFonts w:ascii="Times New Roman" w:hAnsi="Times New Roman" w:cs="Times New Roman"/>
          <w:sz w:val="24"/>
          <w:szCs w:val="24"/>
        </w:rPr>
        <w:t>w miarę możliwości uczestniczyć w pracach instytucji przyjmującej na praktyki wykorzystując wiedzę zdobytą w toku studiów i uzupełniając ją o praktyczne umiejętności</w:t>
      </w:r>
      <w:r w:rsidR="00452202" w:rsidRPr="00452202">
        <w:rPr>
          <w:rFonts w:ascii="Times New Roman" w:hAnsi="Times New Roman" w:cs="Times New Roman"/>
          <w:sz w:val="24"/>
          <w:szCs w:val="24"/>
        </w:rPr>
        <w:t>.</w:t>
      </w:r>
      <w:r w:rsidRPr="004522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47790F" w14:textId="19EEB303" w:rsidR="00835E49" w:rsidRPr="00DE76D2" w:rsidRDefault="00DE76D2" w:rsidP="00DE76D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</w:t>
      </w:r>
      <w:r w:rsidR="00AB3713" w:rsidRPr="00DE76D2">
        <w:rPr>
          <w:rFonts w:ascii="Times New Roman" w:hAnsi="Times New Roman" w:cs="Times New Roman"/>
          <w:sz w:val="24"/>
          <w:szCs w:val="24"/>
        </w:rPr>
        <w:t>talog</w:t>
      </w:r>
      <w:r w:rsidR="00A3163F" w:rsidRPr="00DE76D2">
        <w:rPr>
          <w:rFonts w:ascii="Times New Roman" w:hAnsi="Times New Roman" w:cs="Times New Roman"/>
          <w:sz w:val="24"/>
          <w:szCs w:val="24"/>
        </w:rPr>
        <w:t xml:space="preserve"> wymogów</w:t>
      </w:r>
      <w:r w:rsidRPr="00DE7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zawarty w </w:t>
      </w:r>
      <w:r w:rsidRPr="00DE76D2">
        <w:rPr>
          <w:rFonts w:ascii="Times New Roman" w:hAnsi="Times New Roman" w:cs="Times New Roman"/>
          <w:sz w:val="24"/>
          <w:szCs w:val="24"/>
        </w:rPr>
        <w:t>pkt. 3, p</w:t>
      </w:r>
      <w:r>
        <w:rPr>
          <w:rFonts w:ascii="Times New Roman" w:hAnsi="Times New Roman" w:cs="Times New Roman"/>
          <w:sz w:val="24"/>
          <w:szCs w:val="24"/>
        </w:rPr>
        <w:t xml:space="preserve">odpunkty: </w:t>
      </w:r>
      <w:r w:rsidRPr="00DE76D2">
        <w:rPr>
          <w:rFonts w:ascii="Times New Roman" w:hAnsi="Times New Roman" w:cs="Times New Roman"/>
          <w:sz w:val="24"/>
          <w:szCs w:val="24"/>
        </w:rPr>
        <w:t>a-g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3713" w:rsidRPr="00DE76D2">
        <w:rPr>
          <w:rFonts w:ascii="Times New Roman" w:hAnsi="Times New Roman" w:cs="Times New Roman"/>
          <w:sz w:val="24"/>
          <w:szCs w:val="24"/>
        </w:rPr>
        <w:t xml:space="preserve"> ma charakter </w:t>
      </w:r>
      <w:r w:rsidR="00452202" w:rsidRPr="00DE76D2">
        <w:rPr>
          <w:rFonts w:ascii="Times New Roman" w:hAnsi="Times New Roman" w:cs="Times New Roman"/>
          <w:sz w:val="24"/>
          <w:szCs w:val="24"/>
        </w:rPr>
        <w:t xml:space="preserve">ramowy, który </w:t>
      </w:r>
      <w:r>
        <w:rPr>
          <w:rFonts w:ascii="Times New Roman" w:hAnsi="Times New Roman" w:cs="Times New Roman"/>
          <w:sz w:val="24"/>
          <w:szCs w:val="24"/>
        </w:rPr>
        <w:t>co do</w:t>
      </w:r>
      <w:r w:rsidR="00452202" w:rsidRPr="00DE76D2">
        <w:rPr>
          <w:rFonts w:ascii="Times New Roman" w:hAnsi="Times New Roman" w:cs="Times New Roman"/>
          <w:sz w:val="24"/>
          <w:szCs w:val="24"/>
        </w:rPr>
        <w:t xml:space="preserve"> zasady jest dookreślany </w:t>
      </w:r>
      <w:r w:rsidR="00A3163F" w:rsidRPr="00DE76D2">
        <w:rPr>
          <w:rFonts w:ascii="Times New Roman" w:hAnsi="Times New Roman" w:cs="Times New Roman"/>
          <w:sz w:val="24"/>
          <w:szCs w:val="24"/>
        </w:rPr>
        <w:t xml:space="preserve">poprzez ustalenie szczegółowego planu praktyki </w:t>
      </w:r>
      <w:r w:rsidR="00452202" w:rsidRPr="00DE76D2">
        <w:rPr>
          <w:rFonts w:ascii="Times New Roman" w:hAnsi="Times New Roman" w:cs="Times New Roman"/>
          <w:sz w:val="24"/>
          <w:szCs w:val="24"/>
        </w:rPr>
        <w:t>przez instytucję przyjmującą w porozumieniu z odbywającym/odbywającą praktyki</w:t>
      </w:r>
      <w:r w:rsidR="00AB3713" w:rsidRPr="00DE76D2">
        <w:rPr>
          <w:rFonts w:ascii="Times New Roman" w:hAnsi="Times New Roman" w:cs="Times New Roman"/>
          <w:sz w:val="24"/>
          <w:szCs w:val="24"/>
        </w:rPr>
        <w:t xml:space="preserve">. Szczegółowy plan praktyki ustala instytucja przyjmująca wraz z praktykantem / praktykantką przed ich rozpoczęciem lub w pierwszych dniach trwania praktyki </w:t>
      </w:r>
      <w:r w:rsidR="00A53E33" w:rsidRPr="00DE76D2">
        <w:rPr>
          <w:rFonts w:ascii="Times New Roman" w:hAnsi="Times New Roman" w:cs="Times New Roman"/>
          <w:sz w:val="24"/>
          <w:szCs w:val="24"/>
        </w:rPr>
        <w:t>uwzględniając</w:t>
      </w:r>
      <w:r w:rsidR="00AB3713" w:rsidRPr="00DE76D2">
        <w:rPr>
          <w:rFonts w:ascii="Times New Roman" w:hAnsi="Times New Roman" w:cs="Times New Roman"/>
          <w:sz w:val="24"/>
          <w:szCs w:val="24"/>
        </w:rPr>
        <w:t xml:space="preserve"> specyfikę instytucji</w:t>
      </w:r>
      <w:r w:rsidR="00A3163F" w:rsidRPr="00DE76D2">
        <w:rPr>
          <w:rFonts w:ascii="Times New Roman" w:hAnsi="Times New Roman" w:cs="Times New Roman"/>
          <w:sz w:val="24"/>
          <w:szCs w:val="24"/>
        </w:rPr>
        <w:t>,</w:t>
      </w:r>
      <w:r w:rsidR="00AB3713" w:rsidRPr="00DE76D2">
        <w:rPr>
          <w:rFonts w:ascii="Times New Roman" w:hAnsi="Times New Roman" w:cs="Times New Roman"/>
          <w:sz w:val="24"/>
          <w:szCs w:val="24"/>
        </w:rPr>
        <w:t xml:space="preserve"> w której odbywane są praktyki.</w:t>
      </w:r>
    </w:p>
    <w:p w14:paraId="2FF34408" w14:textId="18CADD0A" w:rsidR="00835E49" w:rsidRDefault="00835E49" w:rsidP="00835E49"/>
    <w:p w14:paraId="398E804E" w14:textId="2ADD089A" w:rsidR="00835E49" w:rsidRDefault="00835E49" w:rsidP="00835E49"/>
    <w:p w14:paraId="7C9FD4BB" w14:textId="77777777" w:rsidR="00835E49" w:rsidRDefault="00835E49" w:rsidP="00835E49"/>
    <w:p w14:paraId="1C55AB20" w14:textId="520535BE" w:rsidR="00835E49" w:rsidRDefault="00835E49" w:rsidP="00A3163F">
      <w:pPr>
        <w:ind w:left="5664"/>
      </w:pPr>
      <w:r>
        <w:t xml:space="preserve">  </w:t>
      </w:r>
    </w:p>
    <w:p w14:paraId="65A8CB53" w14:textId="77777777" w:rsidR="009849B8" w:rsidRDefault="009849B8"/>
    <w:sectPr w:rsidR="00984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3C11"/>
    <w:multiLevelType w:val="hybridMultilevel"/>
    <w:tmpl w:val="36920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45654"/>
    <w:multiLevelType w:val="hybridMultilevel"/>
    <w:tmpl w:val="48E025F4"/>
    <w:lvl w:ilvl="0" w:tplc="9522B2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D1905"/>
    <w:multiLevelType w:val="hybridMultilevel"/>
    <w:tmpl w:val="48E025F4"/>
    <w:lvl w:ilvl="0" w:tplc="9522B2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923F9"/>
    <w:multiLevelType w:val="hybridMultilevel"/>
    <w:tmpl w:val="24E002CE"/>
    <w:lvl w:ilvl="0" w:tplc="649C3F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C6"/>
    <w:rsid w:val="000F49A2"/>
    <w:rsid w:val="001910D6"/>
    <w:rsid w:val="001C3B33"/>
    <w:rsid w:val="00266E5A"/>
    <w:rsid w:val="00452202"/>
    <w:rsid w:val="00455D11"/>
    <w:rsid w:val="00544D2A"/>
    <w:rsid w:val="005F6297"/>
    <w:rsid w:val="0069429E"/>
    <w:rsid w:val="00814976"/>
    <w:rsid w:val="00831B51"/>
    <w:rsid w:val="00835E49"/>
    <w:rsid w:val="008775A7"/>
    <w:rsid w:val="00961FC6"/>
    <w:rsid w:val="00975C48"/>
    <w:rsid w:val="009849B8"/>
    <w:rsid w:val="00A3163F"/>
    <w:rsid w:val="00A4405F"/>
    <w:rsid w:val="00A53E33"/>
    <w:rsid w:val="00AB3713"/>
    <w:rsid w:val="00B9679B"/>
    <w:rsid w:val="00B97EE1"/>
    <w:rsid w:val="00C43F5E"/>
    <w:rsid w:val="00CF46A9"/>
    <w:rsid w:val="00DD479C"/>
    <w:rsid w:val="00DE76D2"/>
    <w:rsid w:val="00E6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8501"/>
  <w15:chartTrackingRefBased/>
  <w15:docId w15:val="{7F2782D2-AF1A-4574-B16F-4A573E25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8C54DF4F-7905-425C-8054-51B2EB2F9BCC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Galon</dc:creator>
  <cp:keywords/>
  <dc:description/>
  <cp:lastModifiedBy>Adrian Tyszkiewicz</cp:lastModifiedBy>
  <cp:revision>5</cp:revision>
  <dcterms:created xsi:type="dcterms:W3CDTF">2021-06-28T07:49:00Z</dcterms:created>
  <dcterms:modified xsi:type="dcterms:W3CDTF">2021-06-28T17:38:00Z</dcterms:modified>
</cp:coreProperties>
</file>